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49" w:rsidRPr="005E4909" w:rsidRDefault="005C4E49" w:rsidP="00825639">
      <w:pPr>
        <w:rPr>
          <w:b/>
        </w:rPr>
      </w:pPr>
      <w:bookmarkStart w:id="0" w:name="_GoBack"/>
      <w:bookmarkEnd w:id="0"/>
      <w:r w:rsidRPr="005E4909">
        <w:rPr>
          <w:b/>
        </w:rPr>
        <w:t>(</w:t>
      </w:r>
      <w:proofErr w:type="gramStart"/>
      <w:r w:rsidRPr="005E4909">
        <w:rPr>
          <w:b/>
        </w:rPr>
        <w:t>Your</w:t>
      </w:r>
      <w:proofErr w:type="gramEnd"/>
      <w:r w:rsidRPr="005E4909">
        <w:rPr>
          <w:b/>
        </w:rPr>
        <w:t xml:space="preserve"> Name)</w:t>
      </w:r>
    </w:p>
    <w:p w:rsidR="00F165D3" w:rsidRPr="005E4909" w:rsidRDefault="00F165D3" w:rsidP="00825639">
      <w:pPr>
        <w:rPr>
          <w:b/>
        </w:rPr>
      </w:pPr>
      <w:r w:rsidRPr="005E4909">
        <w:rPr>
          <w:b/>
        </w:rPr>
        <w:t>(DATE)</w:t>
      </w:r>
    </w:p>
    <w:p w:rsidR="005C4E49" w:rsidRPr="005E4909" w:rsidRDefault="005C4E49" w:rsidP="00825639">
      <w:pPr>
        <w:rPr>
          <w:b/>
        </w:rPr>
      </w:pPr>
      <w:r w:rsidRPr="005E4909">
        <w:rPr>
          <w:b/>
        </w:rPr>
        <w:t>Views Statement</w:t>
      </w:r>
    </w:p>
    <w:p w:rsidR="005C4E49" w:rsidRPr="005E4909" w:rsidRDefault="005C4E49" w:rsidP="00825639">
      <w:pPr>
        <w:rPr>
          <w:b/>
        </w:rPr>
      </w:pPr>
      <w:r w:rsidRPr="005E4909">
        <w:rPr>
          <w:b/>
        </w:rPr>
        <w:t>Tennessee Valley Presbytery</w:t>
      </w:r>
    </w:p>
    <w:p w:rsidR="005C4E49" w:rsidRPr="00825639" w:rsidRDefault="005C4E49" w:rsidP="00825639"/>
    <w:p w:rsidR="005C4E49" w:rsidRPr="00825639" w:rsidRDefault="005C4E49" w:rsidP="00825639">
      <w:r w:rsidRPr="00825639">
        <w:t>(</w:t>
      </w:r>
      <w:r w:rsidR="00AC528D" w:rsidRPr="00825639">
        <w:t>Please</w:t>
      </w:r>
      <w:r w:rsidRPr="00825639">
        <w:t xml:space="preserve"> send this views statement to us electronically </w:t>
      </w:r>
      <w:r w:rsidR="00825639" w:rsidRPr="00825639">
        <w:t xml:space="preserve">as a Word Doc </w:t>
      </w:r>
      <w:r w:rsidRPr="00825639">
        <w:t xml:space="preserve">so we can easily distribute it. </w:t>
      </w:r>
      <w:r w:rsidR="00F77672" w:rsidRPr="00825639">
        <w:t xml:space="preserve"> P</w:t>
      </w:r>
      <w:r w:rsidRPr="00825639">
        <w:t>lease also confine your views statement</w:t>
      </w:r>
      <w:r w:rsidR="000139AB" w:rsidRPr="00825639">
        <w:t xml:space="preserve">, including any </w:t>
      </w:r>
      <w:r w:rsidR="002169D0" w:rsidRPr="00825639">
        <w:t xml:space="preserve">differences with the Westminster standards or scruples with the BCO that </w:t>
      </w:r>
      <w:r w:rsidR="000139AB" w:rsidRPr="00825639">
        <w:t>you list,</w:t>
      </w:r>
      <w:r w:rsidRPr="00825639">
        <w:t xml:space="preserve"> to</w:t>
      </w:r>
      <w:r w:rsidR="00F77672" w:rsidRPr="00825639">
        <w:t xml:space="preserve"> no more than </w:t>
      </w:r>
      <w:proofErr w:type="gramStart"/>
      <w:r w:rsidR="00F77672" w:rsidRPr="00825639">
        <w:t>4</w:t>
      </w:r>
      <w:proofErr w:type="gramEnd"/>
      <w:r w:rsidR="00D8614D" w:rsidRPr="00825639">
        <w:t xml:space="preserve"> </w:t>
      </w:r>
      <w:r w:rsidR="00D63B17" w:rsidRPr="00825639">
        <w:t>pages in ten to twelve point font</w:t>
      </w:r>
      <w:r w:rsidR="000139AB" w:rsidRPr="00825639">
        <w:t>.</w:t>
      </w:r>
      <w:r w:rsidR="00D91CE5" w:rsidRPr="00825639">
        <w:t xml:space="preserve"> Please proofread for clarity, grammar, and spelling before submitting your statement.</w:t>
      </w:r>
      <w:r w:rsidRPr="00825639">
        <w:t>)</w:t>
      </w:r>
    </w:p>
    <w:p w:rsidR="005C4E49" w:rsidRPr="00825639" w:rsidRDefault="005C4E49" w:rsidP="00825639"/>
    <w:p w:rsidR="005C4E49" w:rsidRPr="00825639" w:rsidRDefault="005C4E49" w:rsidP="00825639">
      <w:r w:rsidRPr="00825639">
        <w:t xml:space="preserve">(Please note that none of the </w:t>
      </w:r>
      <w:r w:rsidR="00D8614D" w:rsidRPr="00825639">
        <w:t xml:space="preserve">language </w:t>
      </w:r>
      <w:r w:rsidRPr="00825639">
        <w:t xml:space="preserve">in parentheses should be included in your final views statement. The questions are for your guidance only and should disappear from the final document. </w:t>
      </w:r>
      <w:r w:rsidR="00C22DD7" w:rsidRPr="00825639">
        <w:t xml:space="preserve"> </w:t>
      </w:r>
      <w:r w:rsidRPr="00825639">
        <w:t>Your answers should be in the form of positive and negative statements</w:t>
      </w:r>
      <w:r w:rsidR="00E855D4" w:rsidRPr="00825639">
        <w:t xml:space="preserve">, giving your definition of each term as well as expressing which views you do </w:t>
      </w:r>
      <w:r w:rsidR="006E38E3" w:rsidRPr="00825639">
        <w:t>and/</w:t>
      </w:r>
      <w:r w:rsidR="00E855D4" w:rsidRPr="00825639">
        <w:t>or do not embrace</w:t>
      </w:r>
      <w:r w:rsidRPr="00825639">
        <w:t>.</w:t>
      </w:r>
      <w:r w:rsidR="00D63B17" w:rsidRPr="00825639">
        <w:t xml:space="preserve"> You are welcome to give references to Scripture, the WCF, catechisms, etc., but the point of this views statement is to share your vi</w:t>
      </w:r>
      <w:r w:rsidR="00825639" w:rsidRPr="00825639">
        <w:t>ews with the committee and the P</w:t>
      </w:r>
      <w:r w:rsidR="00D63B17" w:rsidRPr="00825639">
        <w:t xml:space="preserve">resbytery. Any direct quotes </w:t>
      </w:r>
      <w:proofErr w:type="gramStart"/>
      <w:r w:rsidR="00D63B17" w:rsidRPr="00825639">
        <w:t>must be footnoted</w:t>
      </w:r>
      <w:proofErr w:type="gramEnd"/>
      <w:r w:rsidR="00D63B17" w:rsidRPr="00825639">
        <w:t>.</w:t>
      </w:r>
      <w:r w:rsidRPr="00825639">
        <w:t>)</w:t>
      </w:r>
    </w:p>
    <w:p w:rsidR="005C4E49" w:rsidRPr="00825639" w:rsidRDefault="005C4E49" w:rsidP="00825639"/>
    <w:p w:rsidR="005C4E49" w:rsidRPr="00825639" w:rsidRDefault="005C4E49" w:rsidP="00825639">
      <w:pPr>
        <w:rPr>
          <w:b/>
        </w:rPr>
      </w:pPr>
      <w:r w:rsidRPr="00825639">
        <w:rPr>
          <w:b/>
        </w:rPr>
        <w:t>Scripture</w:t>
      </w:r>
    </w:p>
    <w:p w:rsidR="005C4E49" w:rsidRPr="00825639" w:rsidRDefault="00F23627" w:rsidP="00825639">
      <w:pPr>
        <w:rPr>
          <w:b/>
        </w:rPr>
      </w:pPr>
      <w:r w:rsidRPr="00825639">
        <w:rPr>
          <w:b/>
        </w:rPr>
        <w:t>W</w:t>
      </w:r>
      <w:r w:rsidR="005C4E49" w:rsidRPr="00825639">
        <w:rPr>
          <w:b/>
        </w:rPr>
        <w:t>orld and Life View</w:t>
      </w:r>
    </w:p>
    <w:p w:rsidR="005C4E49" w:rsidRPr="00825639" w:rsidRDefault="005C4E49" w:rsidP="00825639">
      <w:pPr>
        <w:rPr>
          <w:b/>
        </w:rPr>
      </w:pPr>
      <w:r w:rsidRPr="00825639">
        <w:rPr>
          <w:b/>
        </w:rPr>
        <w:t>Creation</w:t>
      </w:r>
    </w:p>
    <w:p w:rsidR="005C4E49" w:rsidRPr="00825639" w:rsidRDefault="005C4E49" w:rsidP="00825639">
      <w:r w:rsidRPr="00825639">
        <w:t>(</w:t>
      </w:r>
      <w:r w:rsidR="00FD6CD2" w:rsidRPr="00825639">
        <w:t>What</w:t>
      </w:r>
      <w:r w:rsidRPr="00825639">
        <w:t xml:space="preserve"> is your</w:t>
      </w:r>
      <w:r w:rsidR="00FD6CD2" w:rsidRPr="00825639">
        <w:t xml:space="preserve"> </w:t>
      </w:r>
      <w:r w:rsidR="00BE5838" w:rsidRPr="00825639">
        <w:t xml:space="preserve">view of the days of creation?  </w:t>
      </w:r>
      <w:r w:rsidR="00080D6A" w:rsidRPr="00825639">
        <w:t>What are the</w:t>
      </w:r>
      <w:r w:rsidR="00BE5838" w:rsidRPr="00825639">
        <w:t xml:space="preserve"> other views that are acceptable in the PCA, and how do you feel about those who hold to them?</w:t>
      </w:r>
      <w:r w:rsidRPr="00825639">
        <w:t>)</w:t>
      </w:r>
    </w:p>
    <w:p w:rsidR="005C4E49" w:rsidRPr="00825639" w:rsidRDefault="005C4E49" w:rsidP="00825639">
      <w:pPr>
        <w:rPr>
          <w:b/>
        </w:rPr>
      </w:pPr>
      <w:r w:rsidRPr="00825639">
        <w:rPr>
          <w:b/>
        </w:rPr>
        <w:t>Doctrine of Christ and the Trinity</w:t>
      </w:r>
    </w:p>
    <w:p w:rsidR="00BD5F4A" w:rsidRPr="00825639" w:rsidRDefault="00BD5F4A" w:rsidP="00825639">
      <w:pPr>
        <w:rPr>
          <w:b/>
        </w:rPr>
      </w:pPr>
      <w:r w:rsidRPr="00825639">
        <w:rPr>
          <w:b/>
        </w:rPr>
        <w:t>Theology of the Church</w:t>
      </w:r>
    </w:p>
    <w:p w:rsidR="00825639" w:rsidRPr="00825639" w:rsidRDefault="00825639" w:rsidP="00825639">
      <w:r w:rsidRPr="00825639">
        <w:t>(Who are the members of the church visible and invisible?  What are the marks of any true church?)</w:t>
      </w:r>
    </w:p>
    <w:p w:rsidR="0034571F" w:rsidRPr="00825639" w:rsidRDefault="0034571F" w:rsidP="00825639">
      <w:pPr>
        <w:rPr>
          <w:b/>
        </w:rPr>
      </w:pPr>
      <w:r w:rsidRPr="00825639">
        <w:rPr>
          <w:b/>
        </w:rPr>
        <w:t>Justification</w:t>
      </w:r>
    </w:p>
    <w:p w:rsidR="007B480D" w:rsidRPr="00825639" w:rsidRDefault="00E855D4" w:rsidP="00825639">
      <w:pPr>
        <w:rPr>
          <w:b/>
        </w:rPr>
      </w:pPr>
      <w:r w:rsidRPr="00825639">
        <w:rPr>
          <w:b/>
        </w:rPr>
        <w:t xml:space="preserve">Sanctification </w:t>
      </w:r>
    </w:p>
    <w:p w:rsidR="007B480D" w:rsidRPr="00825639" w:rsidRDefault="007B480D" w:rsidP="00825639">
      <w:r w:rsidRPr="00825639">
        <w:t>(Include the similarities and differences between justification and sanctification.)</w:t>
      </w:r>
    </w:p>
    <w:p w:rsidR="00E855D4" w:rsidRPr="005E4909" w:rsidRDefault="00E855D4" w:rsidP="00825639">
      <w:pPr>
        <w:rPr>
          <w:b/>
        </w:rPr>
      </w:pPr>
      <w:r w:rsidRPr="005E4909">
        <w:rPr>
          <w:b/>
        </w:rPr>
        <w:t>Adoption</w:t>
      </w:r>
    </w:p>
    <w:p w:rsidR="005C4E49" w:rsidRPr="005E4909" w:rsidRDefault="005C4E49" w:rsidP="00825639">
      <w:pPr>
        <w:rPr>
          <w:b/>
        </w:rPr>
      </w:pPr>
      <w:r w:rsidRPr="005E4909">
        <w:rPr>
          <w:b/>
        </w:rPr>
        <w:t>Eternal Punishment/Eternal Life</w:t>
      </w:r>
    </w:p>
    <w:p w:rsidR="00430CCC" w:rsidRPr="005E4909" w:rsidRDefault="00430CCC" w:rsidP="00825639">
      <w:pPr>
        <w:rPr>
          <w:b/>
        </w:rPr>
      </w:pPr>
      <w:r w:rsidRPr="005E4909">
        <w:rPr>
          <w:b/>
        </w:rPr>
        <w:t>God’s Sovereignty and Providence</w:t>
      </w:r>
    </w:p>
    <w:p w:rsidR="003353C7" w:rsidRPr="005E4909" w:rsidRDefault="003353C7" w:rsidP="00825639">
      <w:pPr>
        <w:rPr>
          <w:b/>
        </w:rPr>
      </w:pPr>
      <w:r w:rsidRPr="005E4909">
        <w:rPr>
          <w:b/>
        </w:rPr>
        <w:t>Covenant of Redemption</w:t>
      </w:r>
    </w:p>
    <w:p w:rsidR="0034571F" w:rsidRPr="005E4909" w:rsidRDefault="005C4E49" w:rsidP="00825639">
      <w:pPr>
        <w:rPr>
          <w:b/>
        </w:rPr>
      </w:pPr>
      <w:r w:rsidRPr="005E4909">
        <w:rPr>
          <w:b/>
        </w:rPr>
        <w:t xml:space="preserve">Covenant </w:t>
      </w:r>
      <w:r w:rsidR="0034571F" w:rsidRPr="005E4909">
        <w:rPr>
          <w:b/>
        </w:rPr>
        <w:t>Theology</w:t>
      </w:r>
    </w:p>
    <w:p w:rsidR="00825639" w:rsidRPr="00825639" w:rsidRDefault="00825639" w:rsidP="00825639">
      <w:r w:rsidRPr="00825639">
        <w:t>(Include Covenant of Works and Grace, as well as all dispensations of the Covenant of Grace)</w:t>
      </w:r>
    </w:p>
    <w:p w:rsidR="005C4E49" w:rsidRPr="005E4909" w:rsidRDefault="0034571F" w:rsidP="00825639">
      <w:pPr>
        <w:rPr>
          <w:b/>
        </w:rPr>
      </w:pPr>
      <w:r w:rsidRPr="005E4909">
        <w:rPr>
          <w:b/>
        </w:rPr>
        <w:t>Dispensationalism</w:t>
      </w:r>
      <w:r w:rsidR="007B480D" w:rsidRPr="005E4909">
        <w:rPr>
          <w:b/>
        </w:rPr>
        <w:t xml:space="preserve"> </w:t>
      </w:r>
    </w:p>
    <w:p w:rsidR="007B480D" w:rsidRPr="00825639" w:rsidRDefault="007B480D" w:rsidP="00825639">
      <w:r w:rsidRPr="00825639">
        <w:t>(Define it and state the basic difference between it and covenant theology.)</w:t>
      </w:r>
    </w:p>
    <w:p w:rsidR="005C4E49" w:rsidRPr="005E4909" w:rsidRDefault="005C4E49" w:rsidP="00825639">
      <w:pPr>
        <w:rPr>
          <w:b/>
        </w:rPr>
      </w:pPr>
      <w:r w:rsidRPr="005E4909">
        <w:rPr>
          <w:b/>
        </w:rPr>
        <w:t>Baptism</w:t>
      </w:r>
    </w:p>
    <w:p w:rsidR="005C4E49" w:rsidRPr="00825639" w:rsidRDefault="005C4E49" w:rsidP="00825639">
      <w:r w:rsidRPr="00825639">
        <w:t>(</w:t>
      </w:r>
      <w:r w:rsidR="00E855D4" w:rsidRPr="00825639">
        <w:t xml:space="preserve">Include what it is, what it means, and to whom it </w:t>
      </w:r>
      <w:proofErr w:type="gramStart"/>
      <w:r w:rsidR="00E855D4" w:rsidRPr="00825639">
        <w:t>should be administered</w:t>
      </w:r>
      <w:proofErr w:type="gramEnd"/>
      <w:r w:rsidR="00E855D4" w:rsidRPr="00825639">
        <w:t>.)</w:t>
      </w:r>
    </w:p>
    <w:p w:rsidR="005C4E49" w:rsidRPr="005E4909" w:rsidRDefault="005C4E49" w:rsidP="00825639">
      <w:pPr>
        <w:rPr>
          <w:b/>
        </w:rPr>
      </w:pPr>
      <w:r w:rsidRPr="005E4909">
        <w:rPr>
          <w:b/>
        </w:rPr>
        <w:t>The Lord's Supper</w:t>
      </w:r>
    </w:p>
    <w:p w:rsidR="005C4E49" w:rsidRPr="00825639" w:rsidRDefault="004446E4" w:rsidP="00825639">
      <w:r w:rsidRPr="00825639">
        <w:t>(</w:t>
      </w:r>
      <w:r w:rsidR="00E855D4" w:rsidRPr="00825639">
        <w:t xml:space="preserve">Include what it is, what </w:t>
      </w:r>
      <w:r w:rsidR="006E38E3" w:rsidRPr="00825639">
        <w:t>actually happens</w:t>
      </w:r>
      <w:r w:rsidR="00E855D4" w:rsidRPr="00825639">
        <w:t xml:space="preserve">, and to whom it </w:t>
      </w:r>
      <w:proofErr w:type="gramStart"/>
      <w:r w:rsidR="00E855D4" w:rsidRPr="00825639">
        <w:t>should be administered</w:t>
      </w:r>
      <w:proofErr w:type="gramEnd"/>
      <w:r w:rsidR="00E855D4" w:rsidRPr="00825639">
        <w:t>.</w:t>
      </w:r>
      <w:r w:rsidR="005C4E49" w:rsidRPr="00825639">
        <w:t>)</w:t>
      </w:r>
    </w:p>
    <w:p w:rsidR="005C4E49" w:rsidRPr="005E4909" w:rsidRDefault="005C4E49" w:rsidP="00825639">
      <w:pPr>
        <w:rPr>
          <w:b/>
        </w:rPr>
      </w:pPr>
      <w:r w:rsidRPr="005E4909">
        <w:rPr>
          <w:b/>
        </w:rPr>
        <w:t>The Gospel</w:t>
      </w:r>
    </w:p>
    <w:p w:rsidR="005C4E49" w:rsidRPr="005E4909" w:rsidRDefault="005C4E49" w:rsidP="00825639">
      <w:pPr>
        <w:rPr>
          <w:b/>
        </w:rPr>
      </w:pPr>
      <w:r w:rsidRPr="005E4909">
        <w:rPr>
          <w:b/>
        </w:rPr>
        <w:t>The Five Points of Calvinism</w:t>
      </w:r>
    </w:p>
    <w:p w:rsidR="00D63B17" w:rsidRPr="00825639" w:rsidRDefault="00D63B17" w:rsidP="00825639">
      <w:r w:rsidRPr="00825639">
        <w:t>(Please give brief definitions of each point.</w:t>
      </w:r>
      <w:r w:rsidR="00825639" w:rsidRPr="00825639">
        <w:t xml:space="preserve">  Hint: perseverance is not just preservation.</w:t>
      </w:r>
      <w:r w:rsidRPr="00825639">
        <w:t>)</w:t>
      </w:r>
    </w:p>
    <w:p w:rsidR="005C4E49" w:rsidRPr="005E4909" w:rsidRDefault="00E855D4" w:rsidP="00825639">
      <w:pPr>
        <w:rPr>
          <w:b/>
        </w:rPr>
      </w:pPr>
      <w:r w:rsidRPr="005E4909">
        <w:rPr>
          <w:b/>
        </w:rPr>
        <w:t>The Person and Work of the Holy Spirit/Gifts of the Spirit</w:t>
      </w:r>
    </w:p>
    <w:p w:rsidR="00825639" w:rsidRPr="00825639" w:rsidRDefault="00825639" w:rsidP="00825639">
      <w:r w:rsidRPr="00825639">
        <w:t>(</w:t>
      </w:r>
      <w:proofErr w:type="gramStart"/>
      <w:r w:rsidRPr="00825639">
        <w:t>Are some gifts seen</w:t>
      </w:r>
      <w:proofErr w:type="gramEnd"/>
      <w:r w:rsidRPr="00825639">
        <w:t xml:space="preserve"> in the NT no longer expected to be given.)</w:t>
      </w:r>
    </w:p>
    <w:p w:rsidR="005C4E49" w:rsidRPr="005E4909" w:rsidRDefault="005C4E49" w:rsidP="00825639">
      <w:pPr>
        <w:rPr>
          <w:b/>
        </w:rPr>
      </w:pPr>
      <w:r w:rsidRPr="005E4909">
        <w:rPr>
          <w:b/>
        </w:rPr>
        <w:t>Eschatology</w:t>
      </w:r>
    </w:p>
    <w:p w:rsidR="005C4E49" w:rsidRPr="00825639" w:rsidRDefault="00D3756F" w:rsidP="00825639">
      <w:r w:rsidRPr="00825639">
        <w:t>(W</w:t>
      </w:r>
      <w:r w:rsidR="005C4E49" w:rsidRPr="00825639">
        <w:t xml:space="preserve">hat is your </w:t>
      </w:r>
      <w:r w:rsidRPr="00825639">
        <w:t>eschatological</w:t>
      </w:r>
      <w:r w:rsidR="005C4E49" w:rsidRPr="00825639">
        <w:t xml:space="preserve"> position</w:t>
      </w:r>
      <w:r w:rsidR="00DD099C" w:rsidRPr="00825639">
        <w:t xml:space="preserve">, and why do you hold </w:t>
      </w:r>
      <w:r w:rsidR="00825639" w:rsidRPr="00825639">
        <w:t>it</w:t>
      </w:r>
      <w:r w:rsidR="005C4E49" w:rsidRPr="00825639">
        <w:t>?</w:t>
      </w:r>
      <w:r w:rsidR="00E0295F" w:rsidRPr="00825639">
        <w:t xml:space="preserve"> </w:t>
      </w:r>
      <w:r w:rsidR="00080D6A" w:rsidRPr="00825639">
        <w:t>How do you feel about those who</w:t>
      </w:r>
      <w:r w:rsidR="00E0295F" w:rsidRPr="00825639">
        <w:t xml:space="preserve"> hold other views?</w:t>
      </w:r>
      <w:r w:rsidR="005C4E49" w:rsidRPr="00825639">
        <w:t>)</w:t>
      </w:r>
    </w:p>
    <w:p w:rsidR="005C4E49" w:rsidRPr="005E4909" w:rsidRDefault="00793FFC" w:rsidP="00825639">
      <w:pPr>
        <w:rPr>
          <w:b/>
        </w:rPr>
      </w:pPr>
      <w:r w:rsidRPr="005E4909">
        <w:rPr>
          <w:b/>
        </w:rPr>
        <w:t>Marriage,</w:t>
      </w:r>
      <w:r w:rsidR="005C4E49" w:rsidRPr="005E4909">
        <w:rPr>
          <w:b/>
        </w:rPr>
        <w:t xml:space="preserve"> Divorce</w:t>
      </w:r>
      <w:r w:rsidRPr="005E4909">
        <w:rPr>
          <w:b/>
        </w:rPr>
        <w:t>, and Remarriage</w:t>
      </w:r>
    </w:p>
    <w:p w:rsidR="005C4E49" w:rsidRPr="00825639" w:rsidRDefault="00DD099C" w:rsidP="00825639">
      <w:r w:rsidRPr="00825639">
        <w:t>(</w:t>
      </w:r>
      <w:r w:rsidR="00793FFC" w:rsidRPr="00825639">
        <w:t>What do you believe about marriage, divorce, and remarriage</w:t>
      </w:r>
      <w:r w:rsidR="00825639" w:rsidRPr="00825639">
        <w:t>?  D</w:t>
      </w:r>
      <w:r w:rsidR="00EB09BB" w:rsidRPr="00825639">
        <w:t xml:space="preserve">o you believe marriage </w:t>
      </w:r>
      <w:proofErr w:type="gramStart"/>
      <w:r w:rsidR="00EB09BB" w:rsidRPr="00825639">
        <w:t>is designed</w:t>
      </w:r>
      <w:proofErr w:type="gramEnd"/>
      <w:r w:rsidR="00EB09BB" w:rsidRPr="00825639">
        <w:t xml:space="preserve"> only for the joining of one man and one woman</w:t>
      </w:r>
      <w:r w:rsidRPr="00825639">
        <w:t>?</w:t>
      </w:r>
      <w:r w:rsidR="005C4E49" w:rsidRPr="00825639">
        <w:t>)</w:t>
      </w:r>
    </w:p>
    <w:p w:rsidR="005C4E49" w:rsidRPr="005E4909" w:rsidRDefault="005C4E49" w:rsidP="00825639">
      <w:pPr>
        <w:rPr>
          <w:b/>
        </w:rPr>
      </w:pPr>
      <w:r w:rsidRPr="005E4909">
        <w:rPr>
          <w:b/>
        </w:rPr>
        <w:t xml:space="preserve">Ordination of Women to </w:t>
      </w:r>
      <w:r w:rsidR="00FA04E4" w:rsidRPr="005E4909">
        <w:rPr>
          <w:b/>
        </w:rPr>
        <w:t>the o</w:t>
      </w:r>
      <w:r w:rsidR="00B25447" w:rsidRPr="005E4909">
        <w:rPr>
          <w:b/>
        </w:rPr>
        <w:t>ffices of Elder and Deacon</w:t>
      </w:r>
      <w:r w:rsidR="006E38E3" w:rsidRPr="005E4909">
        <w:rPr>
          <w:b/>
        </w:rPr>
        <w:t xml:space="preserve"> and the use of their gifts in the church</w:t>
      </w:r>
    </w:p>
    <w:p w:rsidR="00E249B6" w:rsidRPr="005E4909" w:rsidRDefault="00E249B6" w:rsidP="00825639">
      <w:pPr>
        <w:rPr>
          <w:b/>
        </w:rPr>
      </w:pPr>
      <w:r w:rsidRPr="005E4909">
        <w:rPr>
          <w:b/>
        </w:rPr>
        <w:t>Homosexuality and Same-Sex Attraction</w:t>
      </w:r>
    </w:p>
    <w:p w:rsidR="00FA04E4" w:rsidRPr="005E4909" w:rsidRDefault="00FA04E4" w:rsidP="00825639">
      <w:pPr>
        <w:rPr>
          <w:b/>
        </w:rPr>
      </w:pPr>
      <w:r w:rsidRPr="005E4909">
        <w:rPr>
          <w:b/>
        </w:rPr>
        <w:t>The Regulative Principle</w:t>
      </w:r>
    </w:p>
    <w:p w:rsidR="005C4E49" w:rsidRPr="005E4909" w:rsidRDefault="005C4E49" w:rsidP="00825639">
      <w:pPr>
        <w:rPr>
          <w:b/>
        </w:rPr>
      </w:pPr>
      <w:r w:rsidRPr="005E4909">
        <w:rPr>
          <w:b/>
        </w:rPr>
        <w:t>Subscription to the Westminster Standards</w:t>
      </w:r>
    </w:p>
    <w:p w:rsidR="005C4E49" w:rsidRPr="005E4909" w:rsidRDefault="00EC17C1" w:rsidP="00825639">
      <w:pPr>
        <w:rPr>
          <w:b/>
        </w:rPr>
      </w:pPr>
      <w:r w:rsidRPr="005E4909">
        <w:rPr>
          <w:b/>
        </w:rPr>
        <w:t>Differences with</w:t>
      </w:r>
      <w:r w:rsidR="005C4E49" w:rsidRPr="005E4909">
        <w:rPr>
          <w:b/>
        </w:rPr>
        <w:t xml:space="preserve"> the Westminster Standards</w:t>
      </w:r>
    </w:p>
    <w:p w:rsidR="005C4E49" w:rsidRPr="00825639" w:rsidRDefault="005C4E49" w:rsidP="00825639">
      <w:r w:rsidRPr="00825639">
        <w:t>(</w:t>
      </w:r>
      <w:r w:rsidR="00EC17C1" w:rsidRPr="00825639">
        <w:t xml:space="preserve">In accordance with BCO 21-4.f., please list here the specific instances, if any, in which you differ with the Confession of Faith and Catechisms in any of their </w:t>
      </w:r>
      <w:r w:rsidR="00825639" w:rsidRPr="00825639">
        <w:t>statements and/or propositions.)</w:t>
      </w:r>
    </w:p>
    <w:p w:rsidR="005C4E49" w:rsidRPr="005E4909" w:rsidRDefault="005C4E49" w:rsidP="00825639">
      <w:pPr>
        <w:rPr>
          <w:b/>
        </w:rPr>
      </w:pPr>
      <w:r w:rsidRPr="005E4909">
        <w:rPr>
          <w:b/>
        </w:rPr>
        <w:t>Scruples with the Book of Church Order</w:t>
      </w:r>
    </w:p>
    <w:sectPr w:rsidR="005C4E49" w:rsidRPr="005E4909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AAC"/>
    <w:multiLevelType w:val="hybridMultilevel"/>
    <w:tmpl w:val="A1CA5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46BCF"/>
    <w:multiLevelType w:val="hybridMultilevel"/>
    <w:tmpl w:val="7A92A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EA"/>
    <w:rsid w:val="000139AB"/>
    <w:rsid w:val="00080D6A"/>
    <w:rsid w:val="00182F5F"/>
    <w:rsid w:val="002169D0"/>
    <w:rsid w:val="002772EB"/>
    <w:rsid w:val="003353C7"/>
    <w:rsid w:val="0034571F"/>
    <w:rsid w:val="00430CCC"/>
    <w:rsid w:val="004446E4"/>
    <w:rsid w:val="0046478B"/>
    <w:rsid w:val="00514085"/>
    <w:rsid w:val="00524CA6"/>
    <w:rsid w:val="00563E92"/>
    <w:rsid w:val="005C4E49"/>
    <w:rsid w:val="005E4909"/>
    <w:rsid w:val="006E38E3"/>
    <w:rsid w:val="00793FFC"/>
    <w:rsid w:val="007B480D"/>
    <w:rsid w:val="00825639"/>
    <w:rsid w:val="00911528"/>
    <w:rsid w:val="00AC14EA"/>
    <w:rsid w:val="00AC528D"/>
    <w:rsid w:val="00AE5FCB"/>
    <w:rsid w:val="00AF7FA4"/>
    <w:rsid w:val="00B25447"/>
    <w:rsid w:val="00B66204"/>
    <w:rsid w:val="00BD5F4A"/>
    <w:rsid w:val="00BE5838"/>
    <w:rsid w:val="00C22DD7"/>
    <w:rsid w:val="00C44ED5"/>
    <w:rsid w:val="00CB6B51"/>
    <w:rsid w:val="00D3756F"/>
    <w:rsid w:val="00D63B17"/>
    <w:rsid w:val="00D8614D"/>
    <w:rsid w:val="00D91CE5"/>
    <w:rsid w:val="00DD099C"/>
    <w:rsid w:val="00E0295F"/>
    <w:rsid w:val="00E249B6"/>
    <w:rsid w:val="00E326FD"/>
    <w:rsid w:val="00E855D4"/>
    <w:rsid w:val="00E95761"/>
    <w:rsid w:val="00EA588D"/>
    <w:rsid w:val="00EB09BB"/>
    <w:rsid w:val="00EC17C1"/>
    <w:rsid w:val="00F165D3"/>
    <w:rsid w:val="00F23627"/>
    <w:rsid w:val="00F77672"/>
    <w:rsid w:val="00FA04E4"/>
    <w:rsid w:val="00FD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CE2CDB"/>
  <w15:chartTrackingRefBased/>
  <w15:docId w15:val="{0FB8F3B8-56A1-49EA-B873-CC982205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639"/>
    <w:pPr>
      <w:widowControl w:val="0"/>
      <w:suppressAutoHyphens/>
      <w:contextualSpacing/>
    </w:pPr>
    <w:rPr>
      <w:rFonts w:eastAsia="NSimSun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95F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95F"/>
    <w:rPr>
      <w:rFonts w:ascii="Segoe UI" w:eastAsia="SimSun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Hitchings</dc:creator>
  <cp:keywords/>
  <cp:lastModifiedBy>Chris</cp:lastModifiedBy>
  <cp:revision>2</cp:revision>
  <cp:lastPrinted>2018-02-06T16:03:00Z</cp:lastPrinted>
  <dcterms:created xsi:type="dcterms:W3CDTF">2021-09-09T19:12:00Z</dcterms:created>
  <dcterms:modified xsi:type="dcterms:W3CDTF">2021-09-09T19:12:00Z</dcterms:modified>
</cp:coreProperties>
</file>